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1C" w:rsidRPr="00E34726" w:rsidRDefault="002C391C" w:rsidP="005E682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2017ж 26-28 шілде аралығында өткен </w:t>
      </w:r>
      <w:r w:rsidRPr="00E34726">
        <w:rPr>
          <w:rFonts w:ascii="Times New Roman" w:hAnsi="Times New Roman" w:cs="Times New Roman"/>
          <w:b/>
          <w:sz w:val="28"/>
          <w:szCs w:val="28"/>
          <w:lang w:val="kk-KZ"/>
        </w:rPr>
        <w:t>«Құқығым бар»</w:t>
      </w:r>
    </w:p>
    <w:p w:rsidR="00A86084" w:rsidRPr="005E6820" w:rsidRDefault="002C391C" w:rsidP="005E68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4726">
        <w:rPr>
          <w:rFonts w:ascii="Times New Roman" w:hAnsi="Times New Roman" w:cs="Times New Roman"/>
          <w:b/>
          <w:sz w:val="28"/>
          <w:szCs w:val="28"/>
          <w:lang w:val="kk-KZ"/>
        </w:rPr>
        <w:t>атты балала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рға арналған семинар-тренинг барысында </w:t>
      </w:r>
      <w:r w:rsidR="005E6820">
        <w:rPr>
          <w:rFonts w:ascii="Times New Roman" w:hAnsi="Times New Roman" w:cs="Times New Roman"/>
          <w:b/>
          <w:sz w:val="28"/>
          <w:szCs w:val="28"/>
          <w:lang w:val="kk-KZ"/>
        </w:rPr>
        <w:t>балалардың құқықтық білім деңгейін бақылау мақсатында алынған тест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анализі</w:t>
      </w:r>
    </w:p>
    <w:p w:rsidR="00A86084" w:rsidRDefault="00A12677">
      <w:r>
        <w:rPr>
          <w:noProof/>
          <w:lang w:eastAsia="ru-RU"/>
        </w:rPr>
        <w:drawing>
          <wp:inline distT="0" distB="0" distL="0" distR="0">
            <wp:extent cx="6383866" cy="3293534"/>
            <wp:effectExtent l="0" t="0" r="17145" b="2159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B6589" w:rsidRDefault="00EB6589"/>
    <w:p w:rsidR="00F635D5" w:rsidRDefault="00F635D5">
      <w:r>
        <w:rPr>
          <w:noProof/>
          <w:lang w:eastAsia="ru-RU"/>
        </w:rPr>
        <w:drawing>
          <wp:inline distT="0" distB="0" distL="0" distR="0">
            <wp:extent cx="6426200" cy="3810000"/>
            <wp:effectExtent l="0" t="0" r="1270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26620" w:rsidRDefault="00526620">
      <w:r>
        <w:rPr>
          <w:noProof/>
          <w:lang w:eastAsia="ru-RU"/>
        </w:rPr>
        <w:lastRenderedPageBreak/>
        <w:drawing>
          <wp:inline distT="0" distB="0" distL="0" distR="0" wp14:anchorId="0DE7E3AF" wp14:editId="14166A0C">
            <wp:extent cx="6307666" cy="3302000"/>
            <wp:effectExtent l="0" t="0" r="17145" b="127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65D62" w:rsidRDefault="00265D62">
      <w:r>
        <w:rPr>
          <w:noProof/>
          <w:lang w:eastAsia="ru-RU"/>
        </w:rPr>
        <w:drawing>
          <wp:inline distT="0" distB="0" distL="0" distR="0">
            <wp:extent cx="6307666" cy="3242734"/>
            <wp:effectExtent l="0" t="0" r="17145" b="152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711FA" w:rsidRDefault="006711FA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A1BA8" w:rsidRDefault="00DA1BA8">
      <w:r>
        <w:rPr>
          <w:noProof/>
          <w:lang w:eastAsia="ru-RU"/>
        </w:rPr>
        <w:drawing>
          <wp:inline distT="0" distB="0" distL="0" distR="0" wp14:anchorId="630FB6F0" wp14:editId="6CEA067A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E5291" w:rsidRDefault="00FE5291">
      <w:r>
        <w:rPr>
          <w:noProof/>
          <w:lang w:eastAsia="ru-RU"/>
        </w:rPr>
        <w:lastRenderedPageBreak/>
        <w:drawing>
          <wp:inline distT="0" distB="0" distL="0" distR="0" wp14:anchorId="56D5DE6A" wp14:editId="65C26BB6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B6589" w:rsidRDefault="00EB6589"/>
    <w:p w:rsidR="00EB6589" w:rsidRDefault="00EB6589"/>
    <w:p w:rsidR="00F07E9C" w:rsidRDefault="00F07E9C">
      <w:r>
        <w:rPr>
          <w:noProof/>
          <w:lang w:eastAsia="ru-RU"/>
        </w:rPr>
        <w:drawing>
          <wp:inline distT="0" distB="0" distL="0" distR="0">
            <wp:extent cx="5486400" cy="3369733"/>
            <wp:effectExtent l="0" t="0" r="19050" b="2159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07E9C" w:rsidRDefault="00F07E9C">
      <w:r>
        <w:rPr>
          <w:noProof/>
          <w:lang w:eastAsia="ru-RU"/>
        </w:rPr>
        <w:lastRenderedPageBreak/>
        <w:drawing>
          <wp:inline distT="0" distB="0" distL="0" distR="0">
            <wp:extent cx="6062133" cy="3699933"/>
            <wp:effectExtent l="0" t="0" r="15240" b="1524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B6589" w:rsidRDefault="00EB6589"/>
    <w:p w:rsidR="00F07E9C" w:rsidRDefault="00F07E9C">
      <w:r>
        <w:rPr>
          <w:noProof/>
          <w:lang w:eastAsia="ru-RU"/>
        </w:rPr>
        <w:drawing>
          <wp:inline distT="0" distB="0" distL="0" distR="0">
            <wp:extent cx="6062133" cy="3479800"/>
            <wp:effectExtent l="0" t="0" r="15240" b="2540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A1EFB" w:rsidRDefault="004A1EFB"/>
    <w:p w:rsidR="004A1EFB" w:rsidRDefault="004A1EFB"/>
    <w:p w:rsidR="004A1EFB" w:rsidRDefault="004A1EFB"/>
    <w:p w:rsidR="004A1EFB" w:rsidRDefault="004A1EFB"/>
    <w:p w:rsidR="004A1EFB" w:rsidRDefault="004A1EFB"/>
    <w:p w:rsidR="004A1EFB" w:rsidRDefault="004A1EFB"/>
    <w:p w:rsidR="005E6820" w:rsidRPr="00FA6BBB" w:rsidRDefault="00FA6BBB">
      <w:r>
        <w:rPr>
          <w:noProof/>
          <w:lang w:eastAsia="ru-RU"/>
        </w:rPr>
        <w:lastRenderedPageBreak/>
        <w:drawing>
          <wp:inline distT="0" distB="0" distL="0" distR="0" wp14:anchorId="5DCCF4F0" wp14:editId="1ADD71BB">
            <wp:extent cx="6822235" cy="38184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24954" t="36511" r="25310" b="13998"/>
                    <a:stretch/>
                  </pic:blipFill>
                  <pic:spPr bwMode="auto">
                    <a:xfrm>
                      <a:off x="0" y="0"/>
                      <a:ext cx="6823675" cy="3819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6820" w:rsidRDefault="008F6AE0" w:rsidP="005E682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2017ж </w:t>
      </w:r>
      <w:r w:rsidR="005E6820" w:rsidRPr="005E6820">
        <w:rPr>
          <w:rFonts w:ascii="Times New Roman" w:hAnsi="Times New Roman" w:cs="Times New Roman"/>
          <w:sz w:val="28"/>
          <w:szCs w:val="28"/>
          <w:lang w:val="kk-KZ"/>
        </w:rPr>
        <w:t xml:space="preserve">26-28 шілде аралығында </w:t>
      </w:r>
      <w:r w:rsidR="005E6820">
        <w:rPr>
          <w:rFonts w:ascii="Times New Roman" w:hAnsi="Times New Roman" w:cs="Times New Roman"/>
          <w:sz w:val="28"/>
          <w:szCs w:val="28"/>
          <w:lang w:val="kk-KZ"/>
        </w:rPr>
        <w:t xml:space="preserve">«Жас Ұлан» бірыңғай балалар мен жасөспірімдер ұйымы РҚБ ұйымдастыруымен </w:t>
      </w:r>
      <w:r w:rsidR="005E6820" w:rsidRPr="005E6820">
        <w:rPr>
          <w:rFonts w:ascii="Times New Roman" w:hAnsi="Times New Roman" w:cs="Times New Roman"/>
          <w:sz w:val="28"/>
          <w:szCs w:val="28"/>
          <w:lang w:val="kk-KZ"/>
        </w:rPr>
        <w:t>өткен «Құқығым бар»</w:t>
      </w:r>
      <w:r w:rsidR="005E68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6820" w:rsidRPr="005E6820">
        <w:rPr>
          <w:rFonts w:ascii="Times New Roman" w:hAnsi="Times New Roman" w:cs="Times New Roman"/>
          <w:sz w:val="28"/>
          <w:szCs w:val="28"/>
          <w:lang w:val="kk-KZ"/>
        </w:rPr>
        <w:t xml:space="preserve">атты балаларға арналған семинар-тренинг барысында балалардың құқықтық білім деңгейін бақылау мақсатында </w:t>
      </w:r>
      <w:r w:rsidR="005E6820">
        <w:rPr>
          <w:rFonts w:ascii="Times New Roman" w:hAnsi="Times New Roman" w:cs="Times New Roman"/>
          <w:sz w:val="28"/>
          <w:szCs w:val="28"/>
          <w:lang w:val="kk-KZ"/>
        </w:rPr>
        <w:t>алғашқы және соңғы күндері 10 сұрақтан тұратын тест алынды. Тестілеуг</w:t>
      </w:r>
      <w:r>
        <w:rPr>
          <w:rFonts w:ascii="Times New Roman" w:hAnsi="Times New Roman" w:cs="Times New Roman"/>
          <w:sz w:val="28"/>
          <w:szCs w:val="28"/>
          <w:lang w:val="kk-KZ"/>
        </w:rPr>
        <w:t>е 13-17 жас аралығындағы</w:t>
      </w:r>
      <w:r w:rsidR="005E6820">
        <w:rPr>
          <w:rFonts w:ascii="Times New Roman" w:hAnsi="Times New Roman" w:cs="Times New Roman"/>
          <w:sz w:val="28"/>
          <w:szCs w:val="28"/>
          <w:lang w:val="kk-KZ"/>
        </w:rPr>
        <w:t xml:space="preserve"> 30 оқушы қатысты. </w:t>
      </w:r>
      <w:r>
        <w:rPr>
          <w:rFonts w:ascii="Times New Roman" w:hAnsi="Times New Roman" w:cs="Times New Roman"/>
          <w:sz w:val="28"/>
          <w:szCs w:val="28"/>
          <w:lang w:val="kk-KZ"/>
        </w:rPr>
        <w:t>Алғашқы күні ең жоғарғы көрсеткіш 6 дұрыс жауап болса, соңғы күнгі көрсеткіш 10 дұрыс жауапқа дейін көтерілді.</w:t>
      </w:r>
      <w:r w:rsidR="00D40409">
        <w:rPr>
          <w:rFonts w:ascii="Times New Roman" w:hAnsi="Times New Roman" w:cs="Times New Roman"/>
          <w:sz w:val="28"/>
          <w:szCs w:val="28"/>
          <w:lang w:val="kk-KZ"/>
        </w:rPr>
        <w:t xml:space="preserve"> Толық әрі нақты көрсеткіштер диаграммада көрсетілген.</w:t>
      </w:r>
    </w:p>
    <w:p w:rsidR="008F6AE0" w:rsidRPr="005E6820" w:rsidRDefault="008F6AE0" w:rsidP="005E682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C391C" w:rsidRPr="002C391C" w:rsidRDefault="002C391C">
      <w:pPr>
        <w:rPr>
          <w:lang w:val="kk-KZ"/>
        </w:rPr>
      </w:pPr>
      <w:bookmarkStart w:id="0" w:name="_GoBack"/>
      <w:bookmarkEnd w:id="0"/>
    </w:p>
    <w:sectPr w:rsidR="002C391C" w:rsidRPr="002C391C" w:rsidSect="00526620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5A9"/>
    <w:rsid w:val="0005187F"/>
    <w:rsid w:val="00052F9B"/>
    <w:rsid w:val="000B5F3B"/>
    <w:rsid w:val="000C2599"/>
    <w:rsid w:val="000E2B98"/>
    <w:rsid w:val="001264C6"/>
    <w:rsid w:val="00135752"/>
    <w:rsid w:val="001372E1"/>
    <w:rsid w:val="001E4AD5"/>
    <w:rsid w:val="002351C7"/>
    <w:rsid w:val="00265D62"/>
    <w:rsid w:val="00282711"/>
    <w:rsid w:val="002C391C"/>
    <w:rsid w:val="00351212"/>
    <w:rsid w:val="003564DE"/>
    <w:rsid w:val="00364D3F"/>
    <w:rsid w:val="0037788A"/>
    <w:rsid w:val="003B00FD"/>
    <w:rsid w:val="00461E58"/>
    <w:rsid w:val="00496E53"/>
    <w:rsid w:val="004A1EFB"/>
    <w:rsid w:val="00526620"/>
    <w:rsid w:val="00567832"/>
    <w:rsid w:val="005B2CEB"/>
    <w:rsid w:val="005B3003"/>
    <w:rsid w:val="005C35F7"/>
    <w:rsid w:val="005D644E"/>
    <w:rsid w:val="005E6820"/>
    <w:rsid w:val="00650D1B"/>
    <w:rsid w:val="006711FA"/>
    <w:rsid w:val="006A3786"/>
    <w:rsid w:val="006D6B1E"/>
    <w:rsid w:val="007441C3"/>
    <w:rsid w:val="007A7EBD"/>
    <w:rsid w:val="007F3328"/>
    <w:rsid w:val="00832AF4"/>
    <w:rsid w:val="00857BC6"/>
    <w:rsid w:val="008F5C27"/>
    <w:rsid w:val="008F6AE0"/>
    <w:rsid w:val="00935DF6"/>
    <w:rsid w:val="009414F0"/>
    <w:rsid w:val="009C2C2F"/>
    <w:rsid w:val="00A12677"/>
    <w:rsid w:val="00A57F6D"/>
    <w:rsid w:val="00A86084"/>
    <w:rsid w:val="00AC27D6"/>
    <w:rsid w:val="00B204EB"/>
    <w:rsid w:val="00C430F7"/>
    <w:rsid w:val="00C75018"/>
    <w:rsid w:val="00CD23AA"/>
    <w:rsid w:val="00D40409"/>
    <w:rsid w:val="00D477F1"/>
    <w:rsid w:val="00DA1BA8"/>
    <w:rsid w:val="00DA28B3"/>
    <w:rsid w:val="00DC2B3F"/>
    <w:rsid w:val="00E572A0"/>
    <w:rsid w:val="00E575A9"/>
    <w:rsid w:val="00E67D63"/>
    <w:rsid w:val="00E96929"/>
    <w:rsid w:val="00EB6589"/>
    <w:rsid w:val="00F07E9C"/>
    <w:rsid w:val="00F635D5"/>
    <w:rsid w:val="00FA6BBB"/>
    <w:rsid w:val="00FE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D6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C39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D6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C39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0">
                <a:effectLst/>
                <a:latin typeface="Times New Roman" pitchFamily="18" charset="0"/>
                <a:cs typeface="Times New Roman" pitchFamily="18" charset="0"/>
              </a:rPr>
              <a:t>1.БАЛА ҚҰҚЫҚТАРЫ ТУРАЛЫ КОНВЕНЦИЯ қай жылы қабылданды? </a:t>
            </a:r>
            <a:endParaRPr lang="ru-RU" sz="1400" b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841772151898734"/>
          <c:y val="0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1-тест</c:v>
                </c:pt>
              </c:strCache>
            </c:strRef>
          </c:tx>
          <c:invertIfNegative val="0"/>
          <c:cat>
            <c:strRef>
              <c:f>Лист1!$A$3:$A$6</c:f>
              <c:strCache>
                <c:ptCount val="4"/>
                <c:pt idx="0">
                  <c:v>А) 1989 ж</c:v>
                </c:pt>
                <c:pt idx="1">
                  <c:v>В) 1991 ж</c:v>
                </c:pt>
                <c:pt idx="2">
                  <c:v>С) 2000 ж</c:v>
                </c:pt>
                <c:pt idx="3">
                  <c:v>Д) 1965 ж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6</c:v>
                </c:pt>
                <c:pt idx="1">
                  <c:v>12</c:v>
                </c:pt>
                <c:pt idx="2">
                  <c:v>10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2-тест</c:v>
                </c:pt>
              </c:strCache>
            </c:strRef>
          </c:tx>
          <c:invertIfNegative val="0"/>
          <c:cat>
            <c:strRef>
              <c:f>Лист1!$A$3:$A$6</c:f>
              <c:strCache>
                <c:ptCount val="4"/>
                <c:pt idx="0">
                  <c:v>А) 1989 ж</c:v>
                </c:pt>
                <c:pt idx="1">
                  <c:v>В) 1991 ж</c:v>
                </c:pt>
                <c:pt idx="2">
                  <c:v>С) 2000 ж</c:v>
                </c:pt>
                <c:pt idx="3">
                  <c:v>Д) 1965 ж</c:v>
                </c:pt>
              </c:strCache>
            </c:strRef>
          </c:cat>
          <c:val>
            <c:numRef>
              <c:f>Лист1!$C$3:$C$6</c:f>
              <c:numCache>
                <c:formatCode>General</c:formatCode>
                <c:ptCount val="4"/>
                <c:pt idx="0">
                  <c:v>28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2599168"/>
        <c:axId val="152637824"/>
      </c:barChart>
      <c:catAx>
        <c:axId val="152599168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6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a:ln>
        </c:spPr>
        <c:crossAx val="152637824"/>
        <c:crosses val="autoZero"/>
        <c:auto val="1"/>
        <c:lblAlgn val="ctr"/>
        <c:lblOffset val="100"/>
        <c:noMultiLvlLbl val="0"/>
      </c:catAx>
      <c:valAx>
        <c:axId val="152637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5991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kk-KZ" sz="1200" b="0">
                <a:effectLst/>
                <a:latin typeface="Times New Roman" pitchFamily="18" charset="0"/>
                <a:cs typeface="Times New Roman" pitchFamily="18" charset="0"/>
              </a:rPr>
              <a:t>10. «Қасым ханның қасқа жолы» қанша  бөлімнен тұрады?</a:t>
            </a:r>
            <a:r>
              <a:rPr lang="kk-KZ" sz="1800">
                <a:effectLst/>
              </a:rPr>
              <a:t> </a:t>
            </a:r>
            <a:endParaRPr lang="ru-RU" sz="1800">
              <a:effectLst/>
            </a:endParaRPr>
          </a:p>
        </c:rich>
      </c:tx>
      <c:layout>
        <c:manualLayout>
          <c:xMode val="edge"/>
          <c:yMode val="edge"/>
          <c:x val="0.1418345363079615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6.5765893846602502E-2"/>
          <c:y val="0.11548618922634671"/>
          <c:w val="0.79752223680373291"/>
          <c:h val="0.785102487189101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1-тест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А) 4 бөлім</c:v>
                </c:pt>
                <c:pt idx="1">
                  <c:v>В) 5 бөлім</c:v>
                </c:pt>
                <c:pt idx="2">
                  <c:v>С) 9 бөлім</c:v>
                </c:pt>
                <c:pt idx="3">
                  <c:v>Д) 7 бөлім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8</c:v>
                </c:pt>
                <c:pt idx="2">
                  <c:v>0</c:v>
                </c:pt>
                <c:pt idx="3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2-тест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А) 4 бөлім</c:v>
                </c:pt>
                <c:pt idx="1">
                  <c:v>В) 5 бөлім</c:v>
                </c:pt>
                <c:pt idx="2">
                  <c:v>С) 9 бөлім</c:v>
                </c:pt>
                <c:pt idx="3">
                  <c:v>Д) 7 бөлім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27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5192064"/>
        <c:axId val="165193600"/>
      </c:barChart>
      <c:catAx>
        <c:axId val="165192064"/>
        <c:scaling>
          <c:orientation val="minMax"/>
        </c:scaling>
        <c:delete val="0"/>
        <c:axPos val="b"/>
        <c:majorTickMark val="out"/>
        <c:minorTickMark val="none"/>
        <c:tickLblPos val="nextTo"/>
        <c:crossAx val="165193600"/>
        <c:crosses val="autoZero"/>
        <c:auto val="1"/>
        <c:lblAlgn val="ctr"/>
        <c:lblOffset val="100"/>
        <c:noMultiLvlLbl val="0"/>
      </c:catAx>
      <c:valAx>
        <c:axId val="165193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192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0">
                <a:effectLst/>
                <a:latin typeface="Times New Roman" pitchFamily="18" charset="0"/>
                <a:cs typeface="Times New Roman" pitchFamily="18" charset="0"/>
              </a:rPr>
              <a:t>2. Конвенция бойынша адам баласы неше жасқа толғанға дейін  бала болып саналады?</a:t>
            </a:r>
          </a:p>
        </c:rich>
      </c:tx>
      <c:layout>
        <c:manualLayout>
          <c:xMode val="edge"/>
          <c:yMode val="edge"/>
          <c:x val="0.11522036353405772"/>
          <c:y val="2.9487652045705862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5.8821449402158062E-2"/>
          <c:y val="0.18350235378855198"/>
          <c:w val="0.80512649460484109"/>
          <c:h val="0.6976012259433291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1-тест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А) 14 ж толғанға дейін</c:v>
                </c:pt>
                <c:pt idx="1">
                  <c:v>В) 16 ж толғанға дейін</c:v>
                </c:pt>
                <c:pt idx="2">
                  <c:v>С) 18 ж толғанға дейін</c:v>
                </c:pt>
                <c:pt idx="3">
                  <c:v>Д) 20 ж толғанға дейін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10</c:v>
                </c:pt>
                <c:pt idx="2">
                  <c:v>17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2-тест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А) 14 ж толғанға дейін</c:v>
                </c:pt>
                <c:pt idx="1">
                  <c:v>В) 16 ж толғанға дейін</c:v>
                </c:pt>
                <c:pt idx="2">
                  <c:v>С) 18 ж толғанға дейін</c:v>
                </c:pt>
                <c:pt idx="3">
                  <c:v>Д) 20 ж толғанға дейін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30</c:v>
                </c:pt>
                <c:pt idx="3">
                  <c:v>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1451904"/>
        <c:axId val="151523328"/>
      </c:barChart>
      <c:catAx>
        <c:axId val="151451904"/>
        <c:scaling>
          <c:orientation val="minMax"/>
        </c:scaling>
        <c:delete val="0"/>
        <c:axPos val="b"/>
        <c:majorTickMark val="out"/>
        <c:minorTickMark val="none"/>
        <c:tickLblPos val="nextTo"/>
        <c:crossAx val="151523328"/>
        <c:crosses val="autoZero"/>
        <c:auto val="1"/>
        <c:lblAlgn val="ctr"/>
        <c:lblOffset val="100"/>
        <c:noMultiLvlLbl val="0"/>
      </c:catAx>
      <c:valAx>
        <c:axId val="151523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451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200" b="0">
                <a:effectLst/>
                <a:latin typeface="Times New Roman" pitchFamily="18" charset="0"/>
                <a:cs typeface="Times New Roman" pitchFamily="18" charset="0"/>
              </a:rPr>
              <a:t>3. БАЛА ҚҰҚЫҚТАРЫ ТУРАЛЫ КОНВЕНЦИЯ  неше баптан құрылған? 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6.5765893846602502E-2"/>
          <c:y val="0.21072428446444194"/>
          <c:w val="0.79818205016039667"/>
          <c:h val="0.689864391951006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1-тест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А) 54</c:v>
                </c:pt>
                <c:pt idx="1">
                  <c:v>В) 40</c:v>
                </c:pt>
                <c:pt idx="2">
                  <c:v>С) 38</c:v>
                </c:pt>
                <c:pt idx="3">
                  <c:v>Д) 45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6</c:v>
                </c:pt>
                <c:pt idx="3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2-тест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А) 54</c:v>
                </c:pt>
                <c:pt idx="1">
                  <c:v>В) 40</c:v>
                </c:pt>
                <c:pt idx="2">
                  <c:v>С) 38</c:v>
                </c:pt>
                <c:pt idx="3">
                  <c:v>Д) 45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28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954368"/>
        <c:axId val="152955904"/>
      </c:barChart>
      <c:catAx>
        <c:axId val="152954368"/>
        <c:scaling>
          <c:orientation val="minMax"/>
        </c:scaling>
        <c:delete val="0"/>
        <c:axPos val="b"/>
        <c:majorTickMark val="out"/>
        <c:minorTickMark val="none"/>
        <c:tickLblPos val="nextTo"/>
        <c:crossAx val="152955904"/>
        <c:crosses val="autoZero"/>
        <c:auto val="1"/>
        <c:lblAlgn val="ctr"/>
        <c:lblOffset val="100"/>
        <c:noMultiLvlLbl val="0"/>
      </c:catAx>
      <c:valAx>
        <c:axId val="152955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954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kk-KZ" sz="1200" b="0">
                <a:effectLst/>
                <a:latin typeface="Times New Roman" pitchFamily="18" charset="0"/>
                <a:cs typeface="Times New Roman" pitchFamily="18" charset="0"/>
              </a:rPr>
              <a:t>4.Баланың тәрбиесі мен дамуы үшін кім жауапты?</a:t>
            </a:r>
            <a:endParaRPr lang="ru-RU" sz="1200" b="0">
              <a:effectLst/>
              <a:latin typeface="Times New Roman" pitchFamily="18" charset="0"/>
              <a:cs typeface="Times New Roman" pitchFamily="18" charset="0"/>
            </a:endParaRP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4.8254228638086906E-2"/>
          <c:y val="0.11548618922634671"/>
          <c:w val="0.8202653834937299"/>
          <c:h val="0.785102487189101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1-тест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А) Әкесі</c:v>
                </c:pt>
                <c:pt idx="1">
                  <c:v>В) Анасы</c:v>
                </c:pt>
                <c:pt idx="2">
                  <c:v>С) Ата, әжесі</c:v>
                </c:pt>
                <c:pt idx="3">
                  <c:v>Д) Ата-анасының  екеуі де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2-тест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А) Әкесі</c:v>
                </c:pt>
                <c:pt idx="1">
                  <c:v>В) Анасы</c:v>
                </c:pt>
                <c:pt idx="2">
                  <c:v>С) Ата, әжесі</c:v>
                </c:pt>
                <c:pt idx="3">
                  <c:v>Д) Ата-анасының  екеуі де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3007232"/>
        <c:axId val="153008768"/>
      </c:barChart>
      <c:catAx>
        <c:axId val="153007232"/>
        <c:scaling>
          <c:orientation val="minMax"/>
        </c:scaling>
        <c:delete val="0"/>
        <c:axPos val="b"/>
        <c:majorTickMark val="out"/>
        <c:minorTickMark val="none"/>
        <c:tickLblPos val="nextTo"/>
        <c:crossAx val="153008768"/>
        <c:crosses val="autoZero"/>
        <c:auto val="1"/>
        <c:lblAlgn val="ctr"/>
        <c:lblOffset val="100"/>
        <c:noMultiLvlLbl val="0"/>
      </c:catAx>
      <c:valAx>
        <c:axId val="153008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30072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200" b="0">
                <a:effectLst/>
                <a:latin typeface="Times New Roman" pitchFamily="18" charset="0"/>
                <a:cs typeface="Times New Roman" pitchFamily="18" charset="0"/>
              </a:rPr>
              <a:t>5. Бала құқықтары кімдерге тарайды?</a:t>
            </a:r>
          </a:p>
        </c:rich>
      </c:tx>
      <c:layout>
        <c:manualLayout>
          <c:xMode val="edge"/>
          <c:yMode val="edge"/>
          <c:x val="0.2468170384951881"/>
          <c:y val="1.5873015873015872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4.8254228638086906E-2"/>
          <c:y val="9.9613173353330836E-2"/>
          <c:w val="0.8202653834937299"/>
          <c:h val="0.800975503062117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1-тест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А) Жетім қалған балаларға</c:v>
                </c:pt>
                <c:pt idx="1">
                  <c:v>В) Көп балалы отбасылардан шыққын балаларға</c:v>
                </c:pt>
                <c:pt idx="2">
                  <c:v>С) Барлық балаға бірдей</c:v>
                </c:pt>
                <c:pt idx="3">
                  <c:v>Д) Басқа елдерден келгендерге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29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2-тест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А) Жетім қалған балаларға</c:v>
                </c:pt>
                <c:pt idx="1">
                  <c:v>В) Көп балалы отбасылардан шыққын балаларға</c:v>
                </c:pt>
                <c:pt idx="2">
                  <c:v>С) Барлық балаға бірдей</c:v>
                </c:pt>
                <c:pt idx="3">
                  <c:v>Д) Басқа елдерден келгендерге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396224"/>
        <c:axId val="159397760"/>
      </c:barChart>
      <c:catAx>
        <c:axId val="159396224"/>
        <c:scaling>
          <c:orientation val="minMax"/>
        </c:scaling>
        <c:delete val="0"/>
        <c:axPos val="b"/>
        <c:majorTickMark val="out"/>
        <c:minorTickMark val="none"/>
        <c:tickLblPos val="nextTo"/>
        <c:crossAx val="159397760"/>
        <c:crosses val="autoZero"/>
        <c:auto val="1"/>
        <c:lblAlgn val="ctr"/>
        <c:lblOffset val="100"/>
        <c:noMultiLvlLbl val="0"/>
      </c:catAx>
      <c:valAx>
        <c:axId val="159397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9396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kk-KZ" sz="1200" b="0">
                <a:effectLst/>
                <a:latin typeface="Times New Roman" pitchFamily="18" charset="0"/>
                <a:cs typeface="Times New Roman" pitchFamily="18" charset="0"/>
              </a:rPr>
              <a:t>6. ҚР  Бала  құқықтары жөніндегі Уәкіл кім?</a:t>
            </a:r>
            <a:endParaRPr lang="ru-RU" sz="1200" b="0">
              <a:effectLst/>
              <a:latin typeface="Times New Roman" pitchFamily="18" charset="0"/>
              <a:cs typeface="Times New Roman" pitchFamily="18" charset="0"/>
            </a:endParaRP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6.5765893846602502E-2"/>
          <c:y val="0.13135920509936258"/>
          <c:w val="0.79752223680373291"/>
          <c:h val="0.720797087864016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1-тест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А) Зағипа Балиева</c:v>
                </c:pt>
                <c:pt idx="1">
                  <c:v>В) Дариға Назарбаева</c:v>
                </c:pt>
                <c:pt idx="2">
                  <c:v>С) Ләйлә Сұлтанқызы</c:v>
                </c:pt>
                <c:pt idx="3">
                  <c:v>Д) Аружан Саин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11</c:v>
                </c:pt>
                <c:pt idx="2">
                  <c:v>6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2-тест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А) Зағипа Балиева</c:v>
                </c:pt>
                <c:pt idx="1">
                  <c:v>В) Дариға Назарбаева</c:v>
                </c:pt>
                <c:pt idx="2">
                  <c:v>С) Ләйлә Сұлтанқызы</c:v>
                </c:pt>
                <c:pt idx="3">
                  <c:v>Д) Аружан Саин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28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448448"/>
        <c:axId val="164668544"/>
      </c:barChart>
      <c:catAx>
        <c:axId val="159448448"/>
        <c:scaling>
          <c:orientation val="minMax"/>
        </c:scaling>
        <c:delete val="0"/>
        <c:axPos val="b"/>
        <c:majorTickMark val="out"/>
        <c:minorTickMark val="none"/>
        <c:tickLblPos val="nextTo"/>
        <c:crossAx val="164668544"/>
        <c:crosses val="autoZero"/>
        <c:auto val="1"/>
        <c:lblAlgn val="ctr"/>
        <c:lblOffset val="100"/>
        <c:noMultiLvlLbl val="0"/>
      </c:catAx>
      <c:valAx>
        <c:axId val="164668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94484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kk-KZ" sz="1200" b="0">
                <a:effectLst/>
                <a:latin typeface="Times New Roman" pitchFamily="18" charset="0"/>
                <a:cs typeface="Times New Roman" pitchFamily="18" charset="0"/>
              </a:rPr>
              <a:t>7. ҚР «Бала  құқықтары туралы» Заң қашан қабылданды?</a:t>
            </a:r>
            <a:endParaRPr lang="ru-RU" sz="1200" b="0">
              <a:effectLst/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7039935112277632"/>
          <c:y val="2.3809523809523808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4.8254228638086906E-2"/>
          <c:y val="0.12342269716285464"/>
          <c:w val="0.8202653834937299"/>
          <c:h val="0.777165979252593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1-тест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А) 1995 жылы 3 ақпанда</c:v>
                </c:pt>
                <c:pt idx="1">
                  <c:v>В) 1998 жылы 29 қыркүйекте</c:v>
                </c:pt>
                <c:pt idx="2">
                  <c:v>С) 2005 жылы 1 маусымда</c:v>
                </c:pt>
                <c:pt idx="3">
                  <c:v>Д) 2002 жылы 8 тамызда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15</c:v>
                </c:pt>
                <c:pt idx="2">
                  <c:v>6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2-тест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А) 1995 жылы 3 ақпанда</c:v>
                </c:pt>
                <c:pt idx="1">
                  <c:v>В) 1998 жылы 29 қыркүйекте</c:v>
                </c:pt>
                <c:pt idx="2">
                  <c:v>С) 2005 жылы 1 маусымда</c:v>
                </c:pt>
                <c:pt idx="3">
                  <c:v>Д) 2002 жылы 8 тамызда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829824"/>
        <c:axId val="164856192"/>
      </c:barChart>
      <c:catAx>
        <c:axId val="164829824"/>
        <c:scaling>
          <c:orientation val="minMax"/>
        </c:scaling>
        <c:delete val="0"/>
        <c:axPos val="b"/>
        <c:majorTickMark val="out"/>
        <c:minorTickMark val="none"/>
        <c:tickLblPos val="nextTo"/>
        <c:crossAx val="164856192"/>
        <c:crosses val="autoZero"/>
        <c:auto val="1"/>
        <c:lblAlgn val="ctr"/>
        <c:lblOffset val="100"/>
        <c:noMultiLvlLbl val="0"/>
      </c:catAx>
      <c:valAx>
        <c:axId val="164856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48298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kk-KZ" sz="1200" b="0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8. ҚР «Бала  құқықтары туралы» Заң неше тарау, баптан тұрады?</a:t>
            </a:r>
            <a:endParaRPr lang="ru-RU" sz="1200" b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2221638961796442"/>
          <c:y val="2.3809523809523808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6.5765893846602502E-2"/>
          <c:y val="0.1035814273215848"/>
          <c:w val="0.80275371828521436"/>
          <c:h val="0.748574865641794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1-тест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А) 12 тарау, 62 баптан</c:v>
                </c:pt>
                <c:pt idx="1">
                  <c:v>В) 9 тарау, 45 баптан</c:v>
                </c:pt>
                <c:pt idx="2">
                  <c:v>С) 10 тарау, 53 баптан</c:v>
                </c:pt>
                <c:pt idx="3">
                  <c:v>Д) 15 тарау,75 баптан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19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2-тест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А) 12 тарау, 62 баптан</c:v>
                </c:pt>
                <c:pt idx="1">
                  <c:v>В) 9 тарау, 45 баптан</c:v>
                </c:pt>
                <c:pt idx="2">
                  <c:v>С) 10 тарау, 53 баптан</c:v>
                </c:pt>
                <c:pt idx="3">
                  <c:v>Д) 15 тарау,75 баптан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6</c:v>
                </c:pt>
                <c:pt idx="2">
                  <c:v>24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870016"/>
        <c:axId val="164871552"/>
      </c:barChart>
      <c:catAx>
        <c:axId val="164870016"/>
        <c:scaling>
          <c:orientation val="minMax"/>
        </c:scaling>
        <c:delete val="0"/>
        <c:axPos val="b"/>
        <c:majorTickMark val="out"/>
        <c:minorTickMark val="none"/>
        <c:tickLblPos val="nextTo"/>
        <c:crossAx val="164871552"/>
        <c:crosses val="autoZero"/>
        <c:auto val="1"/>
        <c:lblAlgn val="ctr"/>
        <c:lblOffset val="100"/>
        <c:noMultiLvlLbl val="0"/>
      </c:catAx>
      <c:valAx>
        <c:axId val="164871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4870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kk-KZ" sz="1200" b="0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9.  Адам құқығы қай уақыттан пайда болады?</a:t>
            </a:r>
            <a:endParaRPr lang="ru-RU" sz="1200" b="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1-тест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А) 16 жасқа толғаннан</c:v>
                </c:pt>
                <c:pt idx="1">
                  <c:v>В) Ойлау қабілеті пайда болғаннан</c:v>
                </c:pt>
                <c:pt idx="2">
                  <c:v>С) 18 жасқа толғаннан</c:v>
                </c:pt>
                <c:pt idx="3">
                  <c:v>Д) Туылғаннан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8</c:v>
                </c:pt>
                <c:pt idx="2">
                  <c:v>5</c:v>
                </c:pt>
                <c:pt idx="3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2-тест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А) 16 жасқа толғаннан</c:v>
                </c:pt>
                <c:pt idx="1">
                  <c:v>В) Ойлау қабілеті пайда болғаннан</c:v>
                </c:pt>
                <c:pt idx="2">
                  <c:v>С) 18 жасқа толғаннан</c:v>
                </c:pt>
                <c:pt idx="3">
                  <c:v>Д) Туылғаннан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7</c:v>
                </c:pt>
                <c:pt idx="3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897920"/>
        <c:axId val="164899456"/>
      </c:barChart>
      <c:catAx>
        <c:axId val="164897920"/>
        <c:scaling>
          <c:orientation val="minMax"/>
        </c:scaling>
        <c:delete val="0"/>
        <c:axPos val="b"/>
        <c:majorTickMark val="none"/>
        <c:minorTickMark val="none"/>
        <c:tickLblPos val="nextTo"/>
        <c:crossAx val="164899456"/>
        <c:crosses val="autoZero"/>
        <c:auto val="1"/>
        <c:lblAlgn val="ctr"/>
        <c:lblOffset val="100"/>
        <c:tickMarkSkip val="2"/>
        <c:noMultiLvlLbl val="0"/>
      </c:catAx>
      <c:valAx>
        <c:axId val="1648994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4897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11B5B-6357-48FE-BD02-2408E6EE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6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2017-07-31T06:08:00Z</dcterms:created>
  <dcterms:modified xsi:type="dcterms:W3CDTF">2017-08-01T12:41:00Z</dcterms:modified>
</cp:coreProperties>
</file>